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E1B13" w14:textId="77777777" w:rsidR="002B575D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John A. </w:t>
      </w:r>
      <w:proofErr w:type="spellStart"/>
      <w:r w:rsidR="00D53C2E" w:rsidRPr="00B312A2">
        <w:rPr>
          <w:rFonts w:ascii="Century Gothic" w:hAnsi="Century Gothic"/>
          <w:b/>
          <w:sz w:val="36"/>
          <w:szCs w:val="36"/>
        </w:rPr>
        <w:t>Crookshank</w:t>
      </w:r>
      <w:proofErr w:type="spellEnd"/>
      <w:r w:rsidR="00D53C2E" w:rsidRPr="00B312A2">
        <w:rPr>
          <w:rFonts w:ascii="Century Gothic" w:hAnsi="Century Gothic"/>
          <w:b/>
          <w:sz w:val="36"/>
          <w:szCs w:val="36"/>
        </w:rPr>
        <w:t xml:space="preserve"> Elementary School </w:t>
      </w:r>
    </w:p>
    <w:p w14:paraId="3C915349" w14:textId="77777777" w:rsidR="00D53C2E" w:rsidRPr="00B312A2" w:rsidRDefault="00D53C2E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School Advisory Council</w:t>
      </w:r>
    </w:p>
    <w:p w14:paraId="2E34F7E1" w14:textId="2500554D" w:rsidR="00D53C2E" w:rsidRPr="00B312A2" w:rsidRDefault="008C69BC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April 28</w:t>
      </w:r>
      <w:r w:rsidR="006A185E">
        <w:rPr>
          <w:rFonts w:ascii="Century Gothic" w:hAnsi="Century Gothic"/>
          <w:b/>
          <w:sz w:val="36"/>
          <w:szCs w:val="36"/>
        </w:rPr>
        <w:t>,</w:t>
      </w:r>
      <w:r w:rsidR="001C367D">
        <w:rPr>
          <w:rFonts w:ascii="Century Gothic" w:hAnsi="Century Gothic"/>
          <w:b/>
          <w:sz w:val="36"/>
          <w:szCs w:val="36"/>
        </w:rPr>
        <w:t xml:space="preserve"> </w:t>
      </w:r>
      <w:r w:rsidR="00C36F5A">
        <w:rPr>
          <w:rFonts w:ascii="Century Gothic" w:hAnsi="Century Gothic"/>
          <w:b/>
          <w:sz w:val="36"/>
          <w:szCs w:val="36"/>
        </w:rPr>
        <w:t>202</w:t>
      </w:r>
      <w:r w:rsidR="007F23DF">
        <w:rPr>
          <w:rFonts w:ascii="Century Gothic" w:hAnsi="Century Gothic"/>
          <w:b/>
          <w:sz w:val="36"/>
          <w:szCs w:val="36"/>
        </w:rPr>
        <w:t>2</w:t>
      </w:r>
    </w:p>
    <w:p w14:paraId="41163CD8" w14:textId="77777777" w:rsidR="00B312A2" w:rsidRPr="00B312A2" w:rsidRDefault="00B312A2" w:rsidP="00D53C2E">
      <w:pPr>
        <w:jc w:val="center"/>
        <w:rPr>
          <w:rFonts w:ascii="Century Gothic" w:hAnsi="Century Gothic"/>
          <w:b/>
          <w:sz w:val="36"/>
          <w:szCs w:val="36"/>
        </w:rPr>
      </w:pPr>
      <w:r w:rsidRPr="00B312A2">
        <w:rPr>
          <w:rFonts w:ascii="Century Gothic" w:hAnsi="Century Gothic"/>
          <w:b/>
          <w:sz w:val="36"/>
          <w:szCs w:val="36"/>
        </w:rPr>
        <w:t>4:00-5:00 pm</w:t>
      </w:r>
    </w:p>
    <w:p w14:paraId="0D28F699" w14:textId="77777777" w:rsidR="00B312A2" w:rsidRDefault="00C36F5A" w:rsidP="00D53C2E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Agenda</w:t>
      </w:r>
    </w:p>
    <w:p w14:paraId="43A3F60B" w14:textId="5366C3FE" w:rsidR="00C5544E" w:rsidRDefault="008C69BC" w:rsidP="002A1BAA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noProof/>
          <w:sz w:val="36"/>
          <w:szCs w:val="36"/>
        </w:rPr>
        <w:drawing>
          <wp:inline distT="0" distB="0" distL="0" distR="0" wp14:anchorId="2879D1E6" wp14:editId="227DB7B4">
            <wp:extent cx="2412503" cy="2016760"/>
            <wp:effectExtent l="0" t="0" r="698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044" cy="203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9FE0F" w14:textId="77777777" w:rsidR="00E33DD8" w:rsidRPr="002A1BAA" w:rsidRDefault="00E33DD8" w:rsidP="002A1BAA">
      <w:pPr>
        <w:jc w:val="center"/>
        <w:rPr>
          <w:rFonts w:ascii="Century Gothic" w:hAnsi="Century Gothic"/>
          <w:b/>
          <w:sz w:val="36"/>
          <w:szCs w:val="36"/>
        </w:rPr>
      </w:pPr>
    </w:p>
    <w:p w14:paraId="0422E81B" w14:textId="609A0B40" w:rsidR="00D53C2E" w:rsidRDefault="00D53C2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FC0748">
        <w:rPr>
          <w:rFonts w:ascii="Century Gothic" w:hAnsi="Century Gothic"/>
          <w:sz w:val="32"/>
          <w:szCs w:val="36"/>
        </w:rPr>
        <w:t>Welcome and Introductions</w:t>
      </w:r>
    </w:p>
    <w:p w14:paraId="4A2EFAB2" w14:textId="3440A36B" w:rsidR="00453DB0" w:rsidRPr="00FC0748" w:rsidRDefault="00453DB0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 xml:space="preserve">Review of </w:t>
      </w:r>
      <w:r w:rsidR="008C69BC">
        <w:rPr>
          <w:rFonts w:ascii="Century Gothic" w:hAnsi="Century Gothic"/>
          <w:sz w:val="32"/>
          <w:szCs w:val="36"/>
        </w:rPr>
        <w:t>March’s minu</w:t>
      </w:r>
      <w:r w:rsidR="00103065">
        <w:rPr>
          <w:rFonts w:ascii="Century Gothic" w:hAnsi="Century Gothic"/>
          <w:sz w:val="32"/>
          <w:szCs w:val="36"/>
        </w:rPr>
        <w:t>tes</w:t>
      </w:r>
    </w:p>
    <w:p w14:paraId="075462EC" w14:textId="79789745" w:rsidR="00EE2C22" w:rsidRDefault="00EE2C22" w:rsidP="00024ECB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Treasurer’s Report</w:t>
      </w:r>
    </w:p>
    <w:p w14:paraId="4B63AC8F" w14:textId="10A53C34" w:rsidR="00D53C2E" w:rsidRDefault="00C5544E" w:rsidP="00D53C2E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Principal’s Agenda</w:t>
      </w:r>
    </w:p>
    <w:p w14:paraId="51C0128D" w14:textId="0971C741" w:rsidR="00C42BF6" w:rsidRPr="008C69BC" w:rsidRDefault="00642459" w:rsidP="008C69BC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Other</w:t>
      </w:r>
      <w:r w:rsidR="00EE2C22">
        <w:rPr>
          <w:rFonts w:ascii="Century Gothic" w:hAnsi="Century Gothic"/>
          <w:sz w:val="32"/>
          <w:szCs w:val="36"/>
        </w:rPr>
        <w:t xml:space="preserve"> Business</w:t>
      </w:r>
    </w:p>
    <w:p w14:paraId="561F3C21" w14:textId="6650B0CF" w:rsidR="00C42BF6" w:rsidRDefault="00C42BF6" w:rsidP="00C42BF6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School Recognition Funds</w:t>
      </w:r>
    </w:p>
    <w:p w14:paraId="262E234D" w14:textId="08699AEB" w:rsidR="00D53C2E" w:rsidRPr="00DA7FAC" w:rsidRDefault="00D53C2E" w:rsidP="00353952">
      <w:pPr>
        <w:pStyle w:val="ListParagraph"/>
        <w:numPr>
          <w:ilvl w:val="0"/>
          <w:numId w:val="1"/>
        </w:numPr>
        <w:jc w:val="both"/>
        <w:rPr>
          <w:rFonts w:ascii="Century Gothic" w:hAnsi="Century Gothic"/>
          <w:sz w:val="32"/>
          <w:szCs w:val="36"/>
        </w:rPr>
      </w:pPr>
      <w:r w:rsidRPr="00DA7FAC">
        <w:rPr>
          <w:rFonts w:ascii="Century Gothic" w:hAnsi="Century Gothic"/>
          <w:sz w:val="32"/>
          <w:szCs w:val="36"/>
        </w:rPr>
        <w:t>Next SAC Meeting Date</w:t>
      </w:r>
      <w:r w:rsidR="00DA7FAC" w:rsidRPr="00DA7FAC">
        <w:rPr>
          <w:rFonts w:ascii="Century Gothic" w:hAnsi="Century Gothic"/>
          <w:sz w:val="32"/>
          <w:szCs w:val="36"/>
        </w:rPr>
        <w:t xml:space="preserve">: </w:t>
      </w:r>
      <w:r w:rsidR="008F66BA">
        <w:rPr>
          <w:rFonts w:ascii="Century Gothic" w:hAnsi="Century Gothic"/>
          <w:sz w:val="32"/>
          <w:szCs w:val="36"/>
        </w:rPr>
        <w:t>TBD</w:t>
      </w:r>
    </w:p>
    <w:sectPr w:rsidR="00D53C2E" w:rsidRPr="00DA7FAC" w:rsidSect="00EE2C22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0A4BA" w14:textId="77777777" w:rsidR="000A6DC0" w:rsidRDefault="000A6DC0" w:rsidP="00EE2C22">
      <w:pPr>
        <w:spacing w:after="0" w:line="240" w:lineRule="auto"/>
      </w:pPr>
      <w:r>
        <w:separator/>
      </w:r>
    </w:p>
  </w:endnote>
  <w:endnote w:type="continuationSeparator" w:id="0">
    <w:p w14:paraId="69B22B8B" w14:textId="77777777" w:rsidR="000A6DC0" w:rsidRDefault="000A6DC0" w:rsidP="00E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3EE2" w14:textId="77777777" w:rsidR="00E01D3D" w:rsidRDefault="00E01D3D" w:rsidP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Principal: </w:t>
    </w:r>
    <w:r>
      <w:rPr>
        <w:rFonts w:ascii="Century Gothic" w:hAnsi="Century Gothic"/>
      </w:rPr>
      <w:t>Bethany Nelson-Mitidieri</w:t>
    </w:r>
  </w:p>
  <w:p w14:paraId="577E3B9E" w14:textId="77777777" w:rsidR="00E01D3D" w:rsidRPr="00EE2C22" w:rsidRDefault="00E01D3D" w:rsidP="00E01D3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Assistant </w:t>
    </w:r>
    <w:r w:rsidRPr="00EE2C22">
      <w:rPr>
        <w:rFonts w:ascii="Century Gothic" w:hAnsi="Century Gothic"/>
      </w:rPr>
      <w:t>Principal</w:t>
    </w:r>
    <w:r>
      <w:rPr>
        <w:rFonts w:ascii="Century Gothic" w:hAnsi="Century Gothic"/>
      </w:rPr>
      <w:t>s</w:t>
    </w:r>
    <w:r w:rsidRPr="00EE2C22">
      <w:rPr>
        <w:rFonts w:ascii="Century Gothic" w:hAnsi="Century Gothic"/>
      </w:rPr>
      <w:t xml:space="preserve">: </w:t>
    </w:r>
    <w:r>
      <w:rPr>
        <w:rFonts w:ascii="Century Gothic" w:hAnsi="Century Gothic"/>
      </w:rPr>
      <w:t xml:space="preserve">Gwendolyn Kling, Christi Thomas </w:t>
    </w:r>
  </w:p>
  <w:p w14:paraId="20C1FC3C" w14:textId="77777777" w:rsidR="00E01D3D" w:rsidRDefault="00E01D3D" w:rsidP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Chairperson: Alexandria Robinson        </w:t>
    </w:r>
  </w:p>
  <w:p w14:paraId="4CF6497C" w14:textId="77777777" w:rsidR="00E01D3D" w:rsidRDefault="00E01D3D" w:rsidP="00E01D3D">
    <w:pPr>
      <w:pStyle w:val="Footer"/>
      <w:rPr>
        <w:rFonts w:ascii="Century Gothic" w:hAnsi="Century Gothic"/>
      </w:rPr>
    </w:pPr>
    <w:r>
      <w:rPr>
        <w:rFonts w:ascii="Century Gothic" w:hAnsi="Century Gothic"/>
      </w:rPr>
      <w:t xml:space="preserve">SAC Co-Chair: </w:t>
    </w:r>
    <w:proofErr w:type="spellStart"/>
    <w:r>
      <w:rPr>
        <w:rFonts w:ascii="Century Gothic" w:hAnsi="Century Gothic"/>
      </w:rPr>
      <w:t>AnaMaria</w:t>
    </w:r>
    <w:proofErr w:type="spellEnd"/>
    <w:r>
      <w:rPr>
        <w:rFonts w:ascii="Century Gothic" w:hAnsi="Century Gothic"/>
      </w:rPr>
      <w:t xml:space="preserve"> Mancini</w:t>
    </w:r>
  </w:p>
  <w:p w14:paraId="6FADD39D" w14:textId="3D3C3D42" w:rsidR="00656753" w:rsidRPr="00EE2C22" w:rsidRDefault="00E01D3D">
    <w:pPr>
      <w:pStyle w:val="Footer"/>
      <w:rPr>
        <w:rFonts w:ascii="Century Gothic" w:hAnsi="Century Gothic"/>
      </w:rPr>
    </w:pPr>
    <w:r w:rsidRPr="00EE2C22">
      <w:rPr>
        <w:rFonts w:ascii="Century Gothic" w:hAnsi="Century Gothic"/>
      </w:rPr>
      <w:t xml:space="preserve">SAC Secretary: </w:t>
    </w:r>
    <w:r>
      <w:rPr>
        <w:rFonts w:ascii="Century Gothic" w:hAnsi="Century Gothic"/>
      </w:rPr>
      <w:t>Lisa Barnett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78A24" w14:textId="77777777" w:rsidR="000A6DC0" w:rsidRDefault="000A6DC0" w:rsidP="00EE2C22">
      <w:pPr>
        <w:spacing w:after="0" w:line="240" w:lineRule="auto"/>
      </w:pPr>
      <w:r>
        <w:separator/>
      </w:r>
    </w:p>
  </w:footnote>
  <w:footnote w:type="continuationSeparator" w:id="0">
    <w:p w14:paraId="3CBDF575" w14:textId="77777777" w:rsidR="000A6DC0" w:rsidRDefault="000A6DC0" w:rsidP="00EE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F7B39"/>
    <w:multiLevelType w:val="hybridMultilevel"/>
    <w:tmpl w:val="9FCE192C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7729D"/>
    <w:multiLevelType w:val="hybridMultilevel"/>
    <w:tmpl w:val="1B3E9B7C"/>
    <w:lvl w:ilvl="0" w:tplc="F73A220A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C2E"/>
    <w:rsid w:val="00021E59"/>
    <w:rsid w:val="00024ECB"/>
    <w:rsid w:val="0004121B"/>
    <w:rsid w:val="00044ABD"/>
    <w:rsid w:val="000A6DC0"/>
    <w:rsid w:val="000E0E8E"/>
    <w:rsid w:val="000E1CFB"/>
    <w:rsid w:val="000E52EB"/>
    <w:rsid w:val="000F5B46"/>
    <w:rsid w:val="00103065"/>
    <w:rsid w:val="001517DD"/>
    <w:rsid w:val="001A0BA0"/>
    <w:rsid w:val="001C367D"/>
    <w:rsid w:val="001D5178"/>
    <w:rsid w:val="001E3FF0"/>
    <w:rsid w:val="002634CF"/>
    <w:rsid w:val="002934B2"/>
    <w:rsid w:val="002A1BAA"/>
    <w:rsid w:val="002B575D"/>
    <w:rsid w:val="0030726C"/>
    <w:rsid w:val="00361E84"/>
    <w:rsid w:val="00386020"/>
    <w:rsid w:val="003F61E9"/>
    <w:rsid w:val="00453DB0"/>
    <w:rsid w:val="005026FE"/>
    <w:rsid w:val="00561CB6"/>
    <w:rsid w:val="005A166F"/>
    <w:rsid w:val="005B01F6"/>
    <w:rsid w:val="005F0226"/>
    <w:rsid w:val="0061040E"/>
    <w:rsid w:val="00642459"/>
    <w:rsid w:val="006435FE"/>
    <w:rsid w:val="00656753"/>
    <w:rsid w:val="00684100"/>
    <w:rsid w:val="006A185E"/>
    <w:rsid w:val="006C374A"/>
    <w:rsid w:val="006E47DE"/>
    <w:rsid w:val="00750380"/>
    <w:rsid w:val="00791ED5"/>
    <w:rsid w:val="007D6DCC"/>
    <w:rsid w:val="007E6957"/>
    <w:rsid w:val="007F23DF"/>
    <w:rsid w:val="00807EB3"/>
    <w:rsid w:val="00853D8B"/>
    <w:rsid w:val="00871FEB"/>
    <w:rsid w:val="00877AC0"/>
    <w:rsid w:val="008C69BC"/>
    <w:rsid w:val="008F66BA"/>
    <w:rsid w:val="0093155F"/>
    <w:rsid w:val="00AA0573"/>
    <w:rsid w:val="00AF438B"/>
    <w:rsid w:val="00AF7288"/>
    <w:rsid w:val="00B312A2"/>
    <w:rsid w:val="00B66483"/>
    <w:rsid w:val="00C02A26"/>
    <w:rsid w:val="00C36F5A"/>
    <w:rsid w:val="00C42BF6"/>
    <w:rsid w:val="00C5544E"/>
    <w:rsid w:val="00CD41AD"/>
    <w:rsid w:val="00D53C2E"/>
    <w:rsid w:val="00DA7FAC"/>
    <w:rsid w:val="00DC5E84"/>
    <w:rsid w:val="00E01D3D"/>
    <w:rsid w:val="00E33DD8"/>
    <w:rsid w:val="00E55DBB"/>
    <w:rsid w:val="00E661BF"/>
    <w:rsid w:val="00E73965"/>
    <w:rsid w:val="00EC1604"/>
    <w:rsid w:val="00EE2C22"/>
    <w:rsid w:val="00F62D3D"/>
    <w:rsid w:val="00F73ABE"/>
    <w:rsid w:val="00F91009"/>
    <w:rsid w:val="00FC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9C9C39"/>
  <w15:chartTrackingRefBased/>
  <w15:docId w15:val="{3893963E-732C-4DF6-B706-896FC1D6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22"/>
  </w:style>
  <w:style w:type="paragraph" w:styleId="Footer">
    <w:name w:val="footer"/>
    <w:basedOn w:val="Normal"/>
    <w:link w:val="FooterChar"/>
    <w:uiPriority w:val="99"/>
    <w:unhideWhenUsed/>
    <w:rsid w:val="00EE2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22"/>
  </w:style>
  <w:style w:type="paragraph" w:styleId="BalloonText">
    <w:name w:val="Balloon Text"/>
    <w:basedOn w:val="Normal"/>
    <w:link w:val="BalloonTextChar"/>
    <w:uiPriority w:val="99"/>
    <w:semiHidden/>
    <w:unhideWhenUsed/>
    <w:rsid w:val="001C3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artlook.com/look/8792-think-spring-clip-art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Kolk</dc:creator>
  <cp:keywords/>
  <dc:description/>
  <cp:lastModifiedBy>Amanda M. Goswami</cp:lastModifiedBy>
  <cp:revision>2</cp:revision>
  <cp:lastPrinted>2019-10-24T11:43:00Z</cp:lastPrinted>
  <dcterms:created xsi:type="dcterms:W3CDTF">2022-04-27T17:15:00Z</dcterms:created>
  <dcterms:modified xsi:type="dcterms:W3CDTF">2022-04-27T17:15:00Z</dcterms:modified>
</cp:coreProperties>
</file>